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32"/>
          <w:szCs w:val="32"/>
        </w:rPr>
      </w:pPr>
      <w:r>
        <w:rPr>
          <w:rFonts w:ascii="Arial-BoldMT" w:hAnsi="Arial-BoldMT" w:cs="Arial-BoldMT"/>
          <w:b/>
          <w:bCs/>
          <w:color w:val="231F20"/>
          <w:sz w:val="32"/>
          <w:szCs w:val="32"/>
        </w:rPr>
        <w:t>THIOKOL-ELKTON FEDERAL CREDIT UNION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BoldMT" w:hAnsi="Arial-BoldMT" w:cs="Arial-BoldMT"/>
          <w:b/>
          <w:bCs/>
          <w:color w:val="231F20"/>
          <w:sz w:val="38"/>
          <w:szCs w:val="38"/>
        </w:rPr>
      </w:pPr>
      <w:r>
        <w:rPr>
          <w:rFonts w:ascii="Arial-BoldMT" w:hAnsi="Arial-BoldMT" w:cs="Arial-BoldMT"/>
          <w:b/>
          <w:bCs/>
          <w:color w:val="231F20"/>
          <w:sz w:val="38"/>
          <w:szCs w:val="38"/>
        </w:rPr>
        <w:t xml:space="preserve">  201</w:t>
      </w:r>
      <w:r w:rsidR="00C610B9">
        <w:rPr>
          <w:rFonts w:ascii="Arial-BoldMT" w:hAnsi="Arial-BoldMT" w:cs="Arial-BoldMT"/>
          <w:b/>
          <w:bCs/>
          <w:color w:val="231F20"/>
          <w:sz w:val="38"/>
          <w:szCs w:val="38"/>
        </w:rPr>
        <w:t>9</w:t>
      </w:r>
      <w:bookmarkStart w:id="0" w:name="_GoBack"/>
      <w:bookmarkEnd w:id="0"/>
      <w:r>
        <w:rPr>
          <w:rFonts w:ascii="Arial-BoldMT" w:hAnsi="Arial-BoldMT" w:cs="Arial-BoldMT"/>
          <w:b/>
          <w:bCs/>
          <w:color w:val="231F20"/>
          <w:sz w:val="38"/>
          <w:szCs w:val="38"/>
        </w:rPr>
        <w:t xml:space="preserve"> Skip-a-Payment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BoldMT" w:hAnsi="Arial-BoldMT" w:cs="Arial-BoldMT"/>
          <w:b/>
          <w:bCs/>
          <w:color w:val="231F20"/>
          <w:sz w:val="38"/>
          <w:szCs w:val="38"/>
        </w:rPr>
      </w:pP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ind w:firstLine="720"/>
        <w:rPr>
          <w:rFonts w:ascii="Arial-BoldItalicMT" w:hAnsi="Arial-BoldItalicMT" w:cs="Arial-BoldItalicMT"/>
          <w:b/>
          <w:bCs/>
          <w:i/>
          <w:iCs/>
          <w:color w:val="231F2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231F20"/>
          <w:sz w:val="20"/>
          <w:szCs w:val="20"/>
        </w:rPr>
        <w:t xml:space="preserve"> JANUARY - FEBRUARY - MARCH - APRIL - MAY - JUNE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231F2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231F20"/>
          <w:sz w:val="20"/>
          <w:szCs w:val="20"/>
        </w:rPr>
        <w:t xml:space="preserve"> JULY - AUGUST - SEPTEMBER - OCTOBER - NOVEMBER </w:t>
      </w:r>
      <w:r>
        <w:rPr>
          <w:rFonts w:ascii="Arial,BoldItalic" w:hAnsi="Arial,BoldItalic" w:cs="Arial,BoldItalic"/>
          <w:b/>
          <w:bCs/>
          <w:i/>
          <w:iCs/>
          <w:color w:val="231F20"/>
          <w:sz w:val="20"/>
          <w:szCs w:val="20"/>
        </w:rPr>
        <w:t xml:space="preserve">– </w:t>
      </w:r>
      <w:r>
        <w:rPr>
          <w:rFonts w:ascii="Arial-BoldItalicMT" w:hAnsi="Arial-BoldItalicMT" w:cs="Arial-BoldItalicMT"/>
          <w:b/>
          <w:bCs/>
          <w:i/>
          <w:iCs/>
          <w:color w:val="231F20"/>
          <w:sz w:val="20"/>
          <w:szCs w:val="20"/>
        </w:rPr>
        <w:t>DECEMBER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231F20"/>
          <w:sz w:val="20"/>
          <w:szCs w:val="20"/>
        </w:rPr>
      </w:pP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BoldItalicMT" w:hAnsi="Arial-BoldItalicMT" w:cs="Arial-BoldItalicMT"/>
          <w:b/>
          <w:bCs/>
          <w:i/>
          <w:iCs/>
          <w:color w:val="231F2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231F20"/>
          <w:sz w:val="24"/>
          <w:szCs w:val="24"/>
        </w:rPr>
        <w:t>Skip Month: ____________________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-BoldItalicMT" w:hAnsi="Arial-BoldItalicMT" w:cs="Arial-BoldItalicMT"/>
          <w:b/>
          <w:bCs/>
          <w:i/>
          <w:iCs/>
          <w:color w:val="231F20"/>
          <w:sz w:val="24"/>
          <w:szCs w:val="24"/>
        </w:rPr>
      </w:pP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If you need extra cash for something special and would like to “SKIP” your loan payment(s),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complete a skip form for each payment you wish to skip and return form to the Credit Union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with $25.00 for each payment being skipped BEFORE the payment is due.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It is mutually agreed in consideration of the fee of $25.00, the monthly payment selected above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on Account No. ____________, Loan No. (s) ____________ will be deferred and extended to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the end of the loan. All other terms and provisions of the original agreement are unchanged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and remain in full force and effect.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_________________________________            __________________________________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Borrower</w:t>
      </w:r>
      <w:r>
        <w:rPr>
          <w:rFonts w:ascii="ArialMT" w:hAnsi="ArialMT" w:cs="ArialMT"/>
          <w:color w:val="231F20"/>
          <w:sz w:val="18"/>
          <w:szCs w:val="18"/>
        </w:rPr>
        <w:tab/>
      </w:r>
      <w:r>
        <w:rPr>
          <w:rFonts w:ascii="ArialMT" w:hAnsi="ArialMT" w:cs="ArialMT"/>
          <w:color w:val="231F20"/>
          <w:sz w:val="18"/>
          <w:szCs w:val="18"/>
        </w:rPr>
        <w:tab/>
      </w:r>
      <w:r>
        <w:rPr>
          <w:rFonts w:ascii="ArialMT" w:hAnsi="ArialMT" w:cs="ArialMT"/>
          <w:color w:val="231F20"/>
          <w:sz w:val="18"/>
          <w:szCs w:val="18"/>
        </w:rPr>
        <w:tab/>
        <w:t xml:space="preserve">                     Co-Borrower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Number of loans skipped _______ x $25.00 = __________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Payment enclosed _______________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Take fees from: Account No.___________ Share Suffix No._____ Share Draft __________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Interest on your loan balance will continue to accrue. Mortgage, Home Equity and HELOC’s are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not eligible to participate. Other large loans require an interest payment. Loans in a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delinquent status are not eligible. More than 2 skips over the life of a loan could reduce the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value of GAP insurance. New loans are not eligible until after 3 payments have been made.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No more than 2 skips per calendar year and members must have at least 3 payments between</w:t>
      </w:r>
    </w:p>
    <w:p w:rsidR="00DB4A62" w:rsidRDefault="00DB4A62" w:rsidP="00DB4A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>skips.</w:t>
      </w:r>
    </w:p>
    <w:p w:rsidR="00925533" w:rsidRDefault="00DB4A62" w:rsidP="00DB4A62">
      <w:pPr>
        <w:rPr>
          <w:rFonts w:ascii="Arial-BoldMT" w:hAnsi="Arial-BoldMT" w:cs="Arial-BoldMT"/>
          <w:b/>
          <w:bCs/>
          <w:color w:val="231F20"/>
          <w:sz w:val="18"/>
          <w:szCs w:val="18"/>
        </w:rPr>
      </w:pPr>
      <w:r>
        <w:rPr>
          <w:rFonts w:ascii="Arial-BoldMT" w:hAnsi="Arial-BoldMT" w:cs="Arial-BoldMT"/>
          <w:b/>
          <w:bCs/>
          <w:color w:val="231F20"/>
          <w:sz w:val="18"/>
          <w:szCs w:val="18"/>
        </w:rPr>
        <w:t>AGREEMENT MUST BE SIGNED BY ALL BORROWERS AND CO-BORROWERS</w:t>
      </w:r>
    </w:p>
    <w:p w:rsidR="00DB4A62" w:rsidRDefault="00DB4A62" w:rsidP="00DB4A62">
      <w:pPr>
        <w:rPr>
          <w:rFonts w:ascii="Arial-BoldMT" w:hAnsi="Arial-BoldMT" w:cs="Arial-BoldMT"/>
          <w:b/>
          <w:bCs/>
          <w:color w:val="231F20"/>
          <w:sz w:val="18"/>
          <w:szCs w:val="18"/>
        </w:rPr>
      </w:pPr>
    </w:p>
    <w:p w:rsidR="00DB4A62" w:rsidRDefault="00DB4A62" w:rsidP="00DB4A62">
      <w:pPr>
        <w:rPr>
          <w:rFonts w:ascii="Arial-BoldMT" w:hAnsi="Arial-BoldMT" w:cs="Arial-BoldMT"/>
          <w:b/>
          <w:bCs/>
          <w:color w:val="231F20"/>
          <w:sz w:val="18"/>
          <w:szCs w:val="18"/>
        </w:rPr>
      </w:pPr>
    </w:p>
    <w:p w:rsidR="00DB4A62" w:rsidRDefault="00DB4A62" w:rsidP="00DB4A62"/>
    <w:sectPr w:rsidR="00DB4A62" w:rsidSect="00DB4A6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62"/>
    <w:rsid w:val="00246540"/>
    <w:rsid w:val="00925533"/>
    <w:rsid w:val="00C610B9"/>
    <w:rsid w:val="00DB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578AC-41D5-4CBA-97B1-C793F22E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tefcu</dc:creator>
  <cp:keywords/>
  <dc:description/>
  <cp:lastModifiedBy>tefcu</cp:lastModifiedBy>
  <cp:revision>4</cp:revision>
  <cp:lastPrinted>2018-03-01T16:21:00Z</cp:lastPrinted>
  <dcterms:created xsi:type="dcterms:W3CDTF">2018-03-01T16:14:00Z</dcterms:created>
  <dcterms:modified xsi:type="dcterms:W3CDTF">2019-08-18T21:26:00Z</dcterms:modified>
</cp:coreProperties>
</file>